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D4" w:rsidRPr="00F9689B" w:rsidRDefault="00382270" w:rsidP="00477631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bookmarkStart w:id="0" w:name="_GoBack"/>
      <w:bookmarkEnd w:id="0"/>
      <w:r w:rsidRPr="00F9689B">
        <w:rPr>
          <w:rFonts w:ascii="Arial" w:hAnsi="Arial" w:cs="Arial"/>
          <w:b/>
          <w:i/>
          <w:sz w:val="32"/>
          <w:szCs w:val="32"/>
          <w:u w:val="single"/>
        </w:rPr>
        <w:t>OGŁOSZENIE</w:t>
      </w:r>
      <w:r w:rsidR="00EF16D4" w:rsidRPr="00F9689B">
        <w:rPr>
          <w:rFonts w:ascii="Arial" w:hAnsi="Arial" w:cs="Arial"/>
          <w:b/>
          <w:i/>
          <w:sz w:val="32"/>
          <w:szCs w:val="32"/>
          <w:u w:val="single"/>
        </w:rPr>
        <w:t xml:space="preserve"> !!!</w:t>
      </w:r>
    </w:p>
    <w:p w:rsidR="00477631" w:rsidRPr="00365C35" w:rsidRDefault="00382270" w:rsidP="00477631">
      <w:pPr>
        <w:ind w:firstLine="708"/>
        <w:jc w:val="both"/>
        <w:rPr>
          <w:rFonts w:ascii="Arial" w:hAnsi="Arial" w:cs="Arial"/>
          <w:i/>
          <w:sz w:val="32"/>
          <w:szCs w:val="32"/>
        </w:rPr>
      </w:pPr>
      <w:r w:rsidRPr="00365C35">
        <w:rPr>
          <w:rFonts w:ascii="Arial" w:hAnsi="Arial" w:cs="Arial"/>
          <w:i/>
          <w:sz w:val="32"/>
          <w:szCs w:val="32"/>
        </w:rPr>
        <w:t xml:space="preserve">Organizator publicznego transportu zbiorowego informuje, że </w:t>
      </w:r>
      <w:r w:rsidR="00477631" w:rsidRPr="00365C35">
        <w:rPr>
          <w:rFonts w:ascii="Arial" w:hAnsi="Arial" w:cs="Arial"/>
          <w:i/>
          <w:sz w:val="32"/>
          <w:szCs w:val="32"/>
        </w:rPr>
        <w:t>na</w:t>
      </w:r>
      <w:r w:rsidRPr="00365C35">
        <w:rPr>
          <w:rFonts w:ascii="Arial" w:hAnsi="Arial" w:cs="Arial"/>
          <w:i/>
          <w:sz w:val="32"/>
          <w:szCs w:val="32"/>
        </w:rPr>
        <w:t xml:space="preserve"> </w:t>
      </w:r>
      <w:r w:rsidR="00477631" w:rsidRPr="00365C35">
        <w:rPr>
          <w:rFonts w:ascii="Arial" w:hAnsi="Arial" w:cs="Arial"/>
          <w:i/>
          <w:sz w:val="32"/>
          <w:szCs w:val="32"/>
        </w:rPr>
        <w:t>dzień 1 listopada 201</w:t>
      </w:r>
      <w:r w:rsidR="003D09A9" w:rsidRPr="00365C35">
        <w:rPr>
          <w:rFonts w:ascii="Arial" w:hAnsi="Arial" w:cs="Arial"/>
          <w:i/>
          <w:sz w:val="32"/>
          <w:szCs w:val="32"/>
        </w:rPr>
        <w:t>8</w:t>
      </w:r>
      <w:r w:rsidR="00477631" w:rsidRPr="00365C35">
        <w:rPr>
          <w:rFonts w:ascii="Arial" w:hAnsi="Arial" w:cs="Arial"/>
          <w:i/>
          <w:sz w:val="32"/>
          <w:szCs w:val="32"/>
        </w:rPr>
        <w:t xml:space="preserve"> r. wprowadza się dodatkowe kursy autobusów komunikacji miejskiej w celu dowozu mieszkańców Słubic w okolice cmentarza komunalnego.</w:t>
      </w:r>
    </w:p>
    <w:p w:rsidR="00F9689B" w:rsidRPr="00365C35" w:rsidRDefault="00F9689B" w:rsidP="00F9689B">
      <w:pPr>
        <w:ind w:firstLine="708"/>
        <w:jc w:val="both"/>
        <w:rPr>
          <w:rFonts w:ascii="Arial" w:hAnsi="Arial" w:cs="Arial"/>
          <w:i/>
          <w:sz w:val="32"/>
          <w:szCs w:val="32"/>
        </w:rPr>
      </w:pPr>
      <w:r w:rsidRPr="00365C35">
        <w:rPr>
          <w:rFonts w:ascii="Arial" w:hAnsi="Arial" w:cs="Arial"/>
          <w:i/>
          <w:sz w:val="32"/>
          <w:szCs w:val="32"/>
        </w:rPr>
        <w:t>Dojazd do cmentarza będzie odbywał się na dwóch trasach.</w:t>
      </w:r>
    </w:p>
    <w:p w:rsidR="003D09A9" w:rsidRPr="00365C35" w:rsidRDefault="00F9689B" w:rsidP="00F9689B">
      <w:pPr>
        <w:jc w:val="both"/>
        <w:rPr>
          <w:rFonts w:ascii="Arial" w:hAnsi="Arial" w:cs="Arial"/>
          <w:i/>
          <w:sz w:val="32"/>
          <w:szCs w:val="32"/>
        </w:rPr>
      </w:pPr>
      <w:r w:rsidRPr="00365C35">
        <w:rPr>
          <w:rFonts w:ascii="Arial" w:hAnsi="Arial" w:cs="Arial"/>
          <w:b/>
          <w:i/>
          <w:sz w:val="32"/>
          <w:szCs w:val="32"/>
        </w:rPr>
        <w:t xml:space="preserve"> </w:t>
      </w:r>
      <w:r w:rsidR="00365C35" w:rsidRPr="00365C35">
        <w:rPr>
          <w:rFonts w:ascii="Arial" w:hAnsi="Arial" w:cs="Arial"/>
          <w:b/>
          <w:i/>
          <w:sz w:val="32"/>
          <w:szCs w:val="32"/>
        </w:rPr>
        <w:t>I trasa</w:t>
      </w:r>
      <w:r w:rsidRPr="00365C35">
        <w:rPr>
          <w:rFonts w:ascii="Arial" w:hAnsi="Arial" w:cs="Arial"/>
          <w:i/>
          <w:sz w:val="32"/>
          <w:szCs w:val="32"/>
        </w:rPr>
        <w:t xml:space="preserve"> z przystankiem początkowym przy ul. Chopina, przystankami pośrednimi przy ul. Kościuszki (Merkury), </w:t>
      </w:r>
      <w:r w:rsidR="00365C35">
        <w:rPr>
          <w:rFonts w:ascii="Arial" w:hAnsi="Arial" w:cs="Arial"/>
          <w:i/>
          <w:sz w:val="32"/>
          <w:szCs w:val="32"/>
        </w:rPr>
        <w:t xml:space="preserve">       </w:t>
      </w:r>
      <w:r w:rsidRPr="00365C35">
        <w:rPr>
          <w:rFonts w:ascii="Arial" w:hAnsi="Arial" w:cs="Arial"/>
          <w:i/>
          <w:sz w:val="32"/>
          <w:szCs w:val="32"/>
        </w:rPr>
        <w:t xml:space="preserve">   ul. Konopnickiej, ul. Sienkiewicza, ul. Narutowicza (Przedszkole), ul. Rzepińskiej (Folwarczna) oraz przystankiem końcowym przy ul. Kupieckiej (Bazar), natomiast trasa powrotna – przystanek początkowy przy</w:t>
      </w:r>
      <w:r w:rsidR="00365C35">
        <w:rPr>
          <w:rFonts w:ascii="Arial" w:hAnsi="Arial" w:cs="Arial"/>
          <w:i/>
          <w:sz w:val="32"/>
          <w:szCs w:val="32"/>
        </w:rPr>
        <w:t xml:space="preserve"> </w:t>
      </w:r>
      <w:r w:rsidRPr="00365C35">
        <w:rPr>
          <w:rFonts w:ascii="Arial" w:hAnsi="Arial" w:cs="Arial"/>
          <w:i/>
          <w:sz w:val="32"/>
          <w:szCs w:val="32"/>
        </w:rPr>
        <w:t>ul. Kupieckiej (Bazar</w:t>
      </w:r>
      <w:r w:rsidR="00365C35">
        <w:rPr>
          <w:rFonts w:ascii="Arial" w:hAnsi="Arial" w:cs="Arial"/>
          <w:i/>
          <w:sz w:val="32"/>
          <w:szCs w:val="32"/>
        </w:rPr>
        <w:t>), przystankami pośrednimi przy a</w:t>
      </w:r>
      <w:r w:rsidRPr="00365C35">
        <w:rPr>
          <w:rFonts w:ascii="Arial" w:hAnsi="Arial" w:cs="Arial"/>
          <w:i/>
          <w:sz w:val="32"/>
          <w:szCs w:val="32"/>
        </w:rPr>
        <w:t>l. Niepodległości,</w:t>
      </w:r>
      <w:r w:rsidR="00365C35">
        <w:rPr>
          <w:rFonts w:ascii="Arial" w:hAnsi="Arial" w:cs="Arial"/>
          <w:i/>
          <w:sz w:val="32"/>
          <w:szCs w:val="32"/>
        </w:rPr>
        <w:t xml:space="preserve">                    </w:t>
      </w:r>
      <w:r w:rsidRPr="00365C35">
        <w:rPr>
          <w:rFonts w:ascii="Arial" w:hAnsi="Arial" w:cs="Arial"/>
          <w:i/>
          <w:sz w:val="32"/>
          <w:szCs w:val="32"/>
        </w:rPr>
        <w:t xml:space="preserve"> ul. Sienkiewicza, ul. Konopnickiej, ul. Kościuszki (Merkury), oraz przystankiem końcowym przy ul. Chopina</w:t>
      </w:r>
      <w:r w:rsidR="00365C35">
        <w:rPr>
          <w:rFonts w:ascii="Arial" w:hAnsi="Arial" w:cs="Arial"/>
          <w:i/>
          <w:sz w:val="32"/>
          <w:szCs w:val="32"/>
        </w:rPr>
        <w:t>.</w:t>
      </w:r>
    </w:p>
    <w:p w:rsidR="00F9689B" w:rsidRPr="00365C35" w:rsidRDefault="00F9689B" w:rsidP="00F9689B">
      <w:pPr>
        <w:ind w:firstLine="708"/>
        <w:jc w:val="both"/>
        <w:rPr>
          <w:rFonts w:ascii="Arial" w:hAnsi="Arial" w:cs="Arial"/>
          <w:b/>
          <w:i/>
          <w:sz w:val="32"/>
          <w:szCs w:val="32"/>
        </w:rPr>
      </w:pPr>
      <w:r w:rsidRPr="00365C35">
        <w:rPr>
          <w:rFonts w:ascii="Arial" w:hAnsi="Arial" w:cs="Arial"/>
          <w:b/>
          <w:i/>
          <w:sz w:val="32"/>
          <w:szCs w:val="32"/>
        </w:rPr>
        <w:t>Harmonogram kursów</w:t>
      </w:r>
    </w:p>
    <w:tbl>
      <w:tblPr>
        <w:tblStyle w:val="Tabela-Siatka1"/>
        <w:tblpPr w:leftFromText="141" w:rightFromText="141" w:vertAnchor="text" w:horzAnchor="margin" w:tblpX="-176" w:tblpY="555"/>
        <w:tblW w:w="10031" w:type="dxa"/>
        <w:tblLook w:val="04A0" w:firstRow="1" w:lastRow="0" w:firstColumn="1" w:lastColumn="0" w:noHBand="0" w:noVBand="1"/>
      </w:tblPr>
      <w:tblGrid>
        <w:gridCol w:w="993"/>
        <w:gridCol w:w="4218"/>
        <w:gridCol w:w="4820"/>
      </w:tblGrid>
      <w:tr w:rsidR="00365C35" w:rsidRPr="00365C35" w:rsidTr="00F9689B">
        <w:tc>
          <w:tcPr>
            <w:tcW w:w="993" w:type="dxa"/>
          </w:tcPr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Lp.</w:t>
            </w:r>
          </w:p>
        </w:tc>
        <w:tc>
          <w:tcPr>
            <w:tcW w:w="4218" w:type="dxa"/>
          </w:tcPr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Godziny odjazdu autobusu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z przystanku przy ul. Chopina</w:t>
            </w:r>
          </w:p>
        </w:tc>
        <w:tc>
          <w:tcPr>
            <w:tcW w:w="4820" w:type="dxa"/>
          </w:tcPr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 xml:space="preserve">Godziny odjazdu (powrotne) z przystanku przy 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ul. Kupieckiej (Bazar)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 xml:space="preserve">przez 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Al. Niepodległości</w:t>
            </w:r>
          </w:p>
        </w:tc>
      </w:tr>
      <w:tr w:rsidR="00365C35" w:rsidRPr="00365C35" w:rsidTr="00F9689B">
        <w:tc>
          <w:tcPr>
            <w:tcW w:w="993" w:type="dxa"/>
          </w:tcPr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1.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2.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3.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4.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5.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6.</w:t>
            </w:r>
          </w:p>
        </w:tc>
        <w:tc>
          <w:tcPr>
            <w:tcW w:w="4218" w:type="dxa"/>
          </w:tcPr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10:00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11:00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13:00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14:00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15:00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16:00</w:t>
            </w:r>
          </w:p>
        </w:tc>
        <w:tc>
          <w:tcPr>
            <w:tcW w:w="4820" w:type="dxa"/>
          </w:tcPr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10:30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11:30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13:30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14:30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15:30</w:t>
            </w:r>
          </w:p>
          <w:p w:rsidR="00F9689B" w:rsidRPr="00365C35" w:rsidRDefault="00F9689B" w:rsidP="00F9689B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32"/>
              </w:rPr>
              <w:t>16:30</w:t>
            </w:r>
          </w:p>
        </w:tc>
      </w:tr>
    </w:tbl>
    <w:p w:rsidR="00365C35" w:rsidRDefault="00365C35" w:rsidP="00F9689B">
      <w:pPr>
        <w:ind w:firstLine="708"/>
        <w:jc w:val="both"/>
        <w:rPr>
          <w:rFonts w:ascii="Arial" w:hAnsi="Arial" w:cs="Arial"/>
          <w:i/>
          <w:sz w:val="32"/>
          <w:szCs w:val="32"/>
        </w:rPr>
      </w:pPr>
    </w:p>
    <w:p w:rsidR="00F9689B" w:rsidRPr="00365C35" w:rsidRDefault="00365C35" w:rsidP="00365C35">
      <w:pPr>
        <w:ind w:firstLine="708"/>
        <w:jc w:val="both"/>
        <w:rPr>
          <w:rFonts w:ascii="Arial" w:hAnsi="Arial" w:cs="Arial"/>
          <w:i/>
          <w:sz w:val="32"/>
          <w:szCs w:val="32"/>
        </w:rPr>
      </w:pPr>
      <w:r w:rsidRPr="00365C35">
        <w:rPr>
          <w:rFonts w:ascii="Arial" w:hAnsi="Arial" w:cs="Arial"/>
          <w:b/>
          <w:i/>
          <w:sz w:val="32"/>
          <w:szCs w:val="32"/>
        </w:rPr>
        <w:lastRenderedPageBreak/>
        <w:t xml:space="preserve">II </w:t>
      </w:r>
      <w:r w:rsidR="00F9689B" w:rsidRPr="00365C35">
        <w:rPr>
          <w:rFonts w:ascii="Arial" w:hAnsi="Arial" w:cs="Arial"/>
          <w:b/>
          <w:i/>
          <w:sz w:val="32"/>
          <w:szCs w:val="32"/>
        </w:rPr>
        <w:t>trasa</w:t>
      </w:r>
      <w:r w:rsidR="00F9689B" w:rsidRPr="00365C35">
        <w:rPr>
          <w:rFonts w:ascii="Arial" w:hAnsi="Arial" w:cs="Arial"/>
          <w:i/>
          <w:sz w:val="32"/>
          <w:szCs w:val="32"/>
        </w:rPr>
        <w:t xml:space="preserve"> z przystankiem początkowym przy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="00F9689B" w:rsidRPr="00365C35">
        <w:rPr>
          <w:rFonts w:ascii="Arial" w:hAnsi="Arial" w:cs="Arial"/>
          <w:i/>
          <w:sz w:val="32"/>
          <w:szCs w:val="32"/>
        </w:rPr>
        <w:t>ul. Grzybowej, przystankami pośrednimi przy ul. Wojska Polskiego (</w:t>
      </w:r>
      <w:proofErr w:type="spellStart"/>
      <w:r w:rsidR="00F9689B" w:rsidRPr="00365C35">
        <w:rPr>
          <w:rFonts w:ascii="Arial" w:hAnsi="Arial" w:cs="Arial"/>
          <w:i/>
          <w:sz w:val="32"/>
          <w:szCs w:val="32"/>
        </w:rPr>
        <w:t>Formcom</w:t>
      </w:r>
      <w:proofErr w:type="spellEnd"/>
      <w:r w:rsidR="00F9689B" w:rsidRPr="00365C35">
        <w:rPr>
          <w:rFonts w:ascii="Arial" w:hAnsi="Arial" w:cs="Arial"/>
          <w:i/>
          <w:sz w:val="32"/>
          <w:szCs w:val="32"/>
        </w:rPr>
        <w:t>), ul. Wojska Polskiego (SP nr 2), ul. Boh. Warszawy (Sąd),</w:t>
      </w:r>
      <w:r>
        <w:rPr>
          <w:rFonts w:ascii="Arial" w:hAnsi="Arial" w:cs="Arial"/>
          <w:i/>
          <w:sz w:val="32"/>
          <w:szCs w:val="32"/>
        </w:rPr>
        <w:t xml:space="preserve">        </w:t>
      </w:r>
      <w:r w:rsidR="00F9689B" w:rsidRPr="00365C35">
        <w:rPr>
          <w:rFonts w:ascii="Arial" w:hAnsi="Arial" w:cs="Arial"/>
          <w:i/>
          <w:sz w:val="32"/>
          <w:szCs w:val="32"/>
        </w:rPr>
        <w:t xml:space="preserve"> ul. Narutowicza (Przedszkole),    ul. Rzepińskiej (Folwarczna) oraz przystankiem końcowym przy ul. Kupieckiej (Bazar), natomiast trasa powrotna – przystanek początkowy przy</w:t>
      </w:r>
      <w:r>
        <w:rPr>
          <w:rFonts w:ascii="Arial" w:hAnsi="Arial" w:cs="Arial"/>
          <w:i/>
          <w:sz w:val="32"/>
          <w:szCs w:val="32"/>
        </w:rPr>
        <w:t xml:space="preserve">         </w:t>
      </w:r>
      <w:r w:rsidR="00F9689B" w:rsidRPr="00365C35">
        <w:rPr>
          <w:rFonts w:ascii="Arial" w:hAnsi="Arial" w:cs="Arial"/>
          <w:i/>
          <w:sz w:val="32"/>
          <w:szCs w:val="32"/>
        </w:rPr>
        <w:t xml:space="preserve"> ul. Kupieckiej (Bazar), przystankami pośrednimi przy </w:t>
      </w:r>
      <w:r>
        <w:rPr>
          <w:rFonts w:ascii="Arial" w:hAnsi="Arial" w:cs="Arial"/>
          <w:i/>
          <w:sz w:val="32"/>
          <w:szCs w:val="32"/>
        </w:rPr>
        <w:t xml:space="preserve">               </w:t>
      </w:r>
      <w:r w:rsidR="00F9689B" w:rsidRPr="00365C35">
        <w:rPr>
          <w:rFonts w:ascii="Arial" w:hAnsi="Arial" w:cs="Arial"/>
          <w:i/>
          <w:sz w:val="32"/>
          <w:szCs w:val="32"/>
        </w:rPr>
        <w:t xml:space="preserve">ul. Sportowej (Stadion), </w:t>
      </w:r>
      <w:r>
        <w:rPr>
          <w:rFonts w:ascii="Arial" w:hAnsi="Arial" w:cs="Arial"/>
          <w:i/>
          <w:sz w:val="32"/>
          <w:szCs w:val="32"/>
        </w:rPr>
        <w:t>ul. Sportowej (Obozowa),u</w:t>
      </w:r>
      <w:r w:rsidR="00F9689B" w:rsidRPr="00365C35">
        <w:rPr>
          <w:rFonts w:ascii="Arial" w:hAnsi="Arial" w:cs="Arial"/>
          <w:i/>
          <w:sz w:val="32"/>
          <w:szCs w:val="32"/>
        </w:rPr>
        <w:t>l. Rzepińskiej (Folwarczna),</w:t>
      </w:r>
      <w:r>
        <w:rPr>
          <w:rFonts w:ascii="Arial" w:hAnsi="Arial" w:cs="Arial"/>
          <w:i/>
          <w:sz w:val="32"/>
          <w:szCs w:val="32"/>
        </w:rPr>
        <w:t>u</w:t>
      </w:r>
      <w:r w:rsidR="00F9689B" w:rsidRPr="00365C35">
        <w:rPr>
          <w:rFonts w:ascii="Arial" w:hAnsi="Arial" w:cs="Arial"/>
          <w:i/>
          <w:sz w:val="32"/>
          <w:szCs w:val="32"/>
        </w:rPr>
        <w:t>l. Narutowicza (Przedszkole), ul. Boh. Warszawy (Sąd), ul. Mieszka I, ul. Wojska Polskiego (</w:t>
      </w:r>
      <w:proofErr w:type="spellStart"/>
      <w:r w:rsidR="00F9689B" w:rsidRPr="00365C35">
        <w:rPr>
          <w:rFonts w:ascii="Arial" w:hAnsi="Arial" w:cs="Arial"/>
          <w:i/>
          <w:sz w:val="32"/>
          <w:szCs w:val="32"/>
        </w:rPr>
        <w:t>Formcom</w:t>
      </w:r>
      <w:proofErr w:type="spellEnd"/>
      <w:r w:rsidR="00F9689B" w:rsidRPr="00365C35">
        <w:rPr>
          <w:rFonts w:ascii="Arial" w:hAnsi="Arial" w:cs="Arial"/>
          <w:i/>
          <w:sz w:val="32"/>
          <w:szCs w:val="32"/>
        </w:rPr>
        <w:t>), oraz przystankiem końcowym przy ul. Grzybowej.</w:t>
      </w:r>
    </w:p>
    <w:p w:rsidR="00F9689B" w:rsidRPr="00365C35" w:rsidRDefault="00F9689B" w:rsidP="00F9689B">
      <w:pPr>
        <w:ind w:firstLine="708"/>
        <w:jc w:val="both"/>
        <w:rPr>
          <w:rFonts w:ascii="Arial" w:hAnsi="Arial" w:cs="Arial"/>
          <w:b/>
          <w:i/>
          <w:sz w:val="32"/>
          <w:szCs w:val="24"/>
        </w:rPr>
      </w:pPr>
      <w:r w:rsidRPr="00365C35">
        <w:rPr>
          <w:rFonts w:ascii="Arial" w:hAnsi="Arial" w:cs="Arial"/>
          <w:b/>
          <w:i/>
          <w:sz w:val="32"/>
          <w:szCs w:val="24"/>
        </w:rPr>
        <w:t>Harmonogram kursów</w:t>
      </w:r>
    </w:p>
    <w:tbl>
      <w:tblPr>
        <w:tblStyle w:val="Tabela-Siatka2"/>
        <w:tblpPr w:leftFromText="141" w:rightFromText="141" w:vertAnchor="text" w:horzAnchor="margin" w:tblpY="141"/>
        <w:tblW w:w="9464" w:type="dxa"/>
        <w:tblLook w:val="04A0" w:firstRow="1" w:lastRow="0" w:firstColumn="1" w:lastColumn="0" w:noHBand="0" w:noVBand="1"/>
      </w:tblPr>
      <w:tblGrid>
        <w:gridCol w:w="817"/>
        <w:gridCol w:w="4111"/>
        <w:gridCol w:w="4536"/>
      </w:tblGrid>
      <w:tr w:rsidR="00365C35" w:rsidRPr="00365C35" w:rsidTr="00074D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Godziny odjazdu autobusu</w:t>
            </w:r>
          </w:p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z przystanku przy ul. Grzybowej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 xml:space="preserve">Godziny odjazdu (powrotne) z przystanku przy ul. Kupieckiej (Bazar) przez </w:t>
            </w:r>
          </w:p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ul. Rzepińską</w:t>
            </w:r>
          </w:p>
        </w:tc>
      </w:tr>
      <w:tr w:rsidR="00365C35" w:rsidRPr="00365C35" w:rsidTr="00074DD2">
        <w:trPr>
          <w:trHeight w:val="11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1.</w:t>
            </w:r>
          </w:p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2.</w:t>
            </w:r>
          </w:p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3.</w:t>
            </w:r>
          </w:p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10:00</w:t>
            </w:r>
          </w:p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11:00</w:t>
            </w:r>
          </w:p>
          <w:p w:rsidR="00074DD2" w:rsidRPr="00365C35" w:rsidRDefault="00C74CAC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13:30</w:t>
            </w:r>
          </w:p>
          <w:p w:rsidR="00074DD2" w:rsidRPr="00365C35" w:rsidRDefault="00C74CAC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10:30</w:t>
            </w:r>
          </w:p>
          <w:p w:rsidR="00074DD2" w:rsidRPr="00365C35" w:rsidRDefault="00074DD2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11:30</w:t>
            </w:r>
          </w:p>
          <w:p w:rsidR="00074DD2" w:rsidRPr="00365C35" w:rsidRDefault="00C74CAC" w:rsidP="00074DD2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14:00</w:t>
            </w:r>
          </w:p>
          <w:p w:rsidR="00074DD2" w:rsidRPr="00365C35" w:rsidRDefault="00074DD2" w:rsidP="00C74CAC">
            <w:pPr>
              <w:jc w:val="center"/>
              <w:rPr>
                <w:rFonts w:ascii="Arial" w:hAnsi="Arial" w:cs="Arial"/>
                <w:b/>
                <w:i/>
                <w:sz w:val="32"/>
                <w:szCs w:val="24"/>
              </w:rPr>
            </w:pPr>
            <w:r w:rsidRPr="00365C35">
              <w:rPr>
                <w:rFonts w:ascii="Arial" w:hAnsi="Arial" w:cs="Arial"/>
                <w:b/>
                <w:i/>
                <w:sz w:val="32"/>
                <w:szCs w:val="24"/>
              </w:rPr>
              <w:t>15:</w:t>
            </w:r>
            <w:r w:rsidR="00C74CAC" w:rsidRPr="00365C35">
              <w:rPr>
                <w:rFonts w:ascii="Arial" w:hAnsi="Arial" w:cs="Arial"/>
                <w:b/>
                <w:i/>
                <w:sz w:val="32"/>
                <w:szCs w:val="24"/>
              </w:rPr>
              <w:t>00</w:t>
            </w:r>
          </w:p>
        </w:tc>
      </w:tr>
    </w:tbl>
    <w:p w:rsidR="00365C35" w:rsidRDefault="00365C35" w:rsidP="00477631">
      <w:pPr>
        <w:jc w:val="both"/>
        <w:rPr>
          <w:rFonts w:ascii="Arial" w:hAnsi="Arial" w:cs="Arial"/>
          <w:i/>
          <w:sz w:val="36"/>
          <w:szCs w:val="36"/>
        </w:rPr>
      </w:pPr>
    </w:p>
    <w:p w:rsidR="00477631" w:rsidRPr="00365C35" w:rsidRDefault="00477631" w:rsidP="00477631">
      <w:pPr>
        <w:jc w:val="both"/>
        <w:rPr>
          <w:rFonts w:ascii="Arial" w:hAnsi="Arial" w:cs="Arial"/>
          <w:i/>
          <w:sz w:val="36"/>
          <w:szCs w:val="36"/>
        </w:rPr>
      </w:pPr>
      <w:r w:rsidRPr="00365C35">
        <w:rPr>
          <w:rFonts w:ascii="Arial" w:hAnsi="Arial" w:cs="Arial"/>
          <w:i/>
          <w:sz w:val="36"/>
          <w:szCs w:val="36"/>
        </w:rPr>
        <w:t>Jednocześnie informuje się, że w związku z możliwymi zatorami drogowymi w okolicach cmentarza komunalnego, mogą wystąpić opóźnienia dotyczące ustalonych godzin odjazdów autobusów.</w:t>
      </w:r>
    </w:p>
    <w:p w:rsidR="004F48C0" w:rsidRPr="00365C35" w:rsidRDefault="00DB6F7F" w:rsidP="00477631">
      <w:pPr>
        <w:jc w:val="both"/>
        <w:rPr>
          <w:rFonts w:ascii="Arial" w:hAnsi="Arial" w:cs="Arial"/>
          <w:i/>
          <w:sz w:val="36"/>
          <w:szCs w:val="36"/>
        </w:rPr>
      </w:pPr>
      <w:r w:rsidRPr="00365C35">
        <w:rPr>
          <w:rFonts w:ascii="Arial" w:hAnsi="Arial" w:cs="Arial"/>
          <w:i/>
          <w:sz w:val="36"/>
          <w:szCs w:val="36"/>
        </w:rPr>
        <w:t>Ponadto z</w:t>
      </w:r>
      <w:r w:rsidR="00477631" w:rsidRPr="00365C35">
        <w:rPr>
          <w:rFonts w:ascii="Arial" w:hAnsi="Arial" w:cs="Arial"/>
          <w:i/>
          <w:sz w:val="36"/>
          <w:szCs w:val="36"/>
        </w:rPr>
        <w:t xml:space="preserve"> uwagi na zmianę organizacji ruchu w obrębie ulic w okolicach cmentarza linia nr 6 zostaje w dniu 1 listopada 201</w:t>
      </w:r>
      <w:r w:rsidR="003D09A9" w:rsidRPr="00365C35">
        <w:rPr>
          <w:rFonts w:ascii="Arial" w:hAnsi="Arial" w:cs="Arial"/>
          <w:i/>
          <w:sz w:val="36"/>
          <w:szCs w:val="36"/>
        </w:rPr>
        <w:t>8</w:t>
      </w:r>
      <w:r w:rsidR="00477631" w:rsidRPr="00365C35">
        <w:rPr>
          <w:rFonts w:ascii="Arial" w:hAnsi="Arial" w:cs="Arial"/>
          <w:i/>
          <w:sz w:val="36"/>
          <w:szCs w:val="36"/>
        </w:rPr>
        <w:t xml:space="preserve"> r. zawieszona.</w:t>
      </w:r>
    </w:p>
    <w:sectPr w:rsidR="004F48C0" w:rsidRPr="0036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D4"/>
    <w:rsid w:val="00074DD2"/>
    <w:rsid w:val="00201479"/>
    <w:rsid w:val="00365C35"/>
    <w:rsid w:val="00382270"/>
    <w:rsid w:val="003D09A9"/>
    <w:rsid w:val="00477631"/>
    <w:rsid w:val="004C6262"/>
    <w:rsid w:val="004F48C0"/>
    <w:rsid w:val="00505D58"/>
    <w:rsid w:val="00954B69"/>
    <w:rsid w:val="009B5E9A"/>
    <w:rsid w:val="00B20DCA"/>
    <w:rsid w:val="00C74CAC"/>
    <w:rsid w:val="00D846DB"/>
    <w:rsid w:val="00DB6F7F"/>
    <w:rsid w:val="00EF16D4"/>
    <w:rsid w:val="00F9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9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9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9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9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Dańkowski</dc:creator>
  <cp:lastModifiedBy>Agnieszka Miąc</cp:lastModifiedBy>
  <cp:revision>2</cp:revision>
  <cp:lastPrinted>2017-10-24T10:18:00Z</cp:lastPrinted>
  <dcterms:created xsi:type="dcterms:W3CDTF">2018-10-26T07:52:00Z</dcterms:created>
  <dcterms:modified xsi:type="dcterms:W3CDTF">2018-10-26T07:52:00Z</dcterms:modified>
</cp:coreProperties>
</file>